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FDD8A8" w14:textId="0391237B" w:rsidR="00636DC2" w:rsidRPr="00394ED4" w:rsidRDefault="00645A95" w:rsidP="00636DC2">
      <w:pPr>
        <w:jc w:val="right"/>
        <w:rPr>
          <w:rFonts w:ascii="Times New Roman" w:hAnsi="Times New Roman" w:cs="Times New Roman"/>
          <w:sz w:val="20"/>
          <w:szCs w:val="20"/>
          <w:lang w:val="lt-LT"/>
        </w:rPr>
      </w:pPr>
      <w:r>
        <w:rPr>
          <w:rFonts w:ascii="Times New Roman" w:hAnsi="Times New Roman" w:cs="Times New Roman"/>
          <w:sz w:val="20"/>
          <w:szCs w:val="20"/>
          <w:lang w:val="lt-LT"/>
        </w:rPr>
        <w:t>SPS</w:t>
      </w:r>
      <w:r w:rsidR="00636DC2" w:rsidRPr="00394ED4">
        <w:rPr>
          <w:rFonts w:ascii="Times New Roman" w:hAnsi="Times New Roman" w:cs="Times New Roman"/>
          <w:sz w:val="20"/>
          <w:szCs w:val="20"/>
          <w:lang w:val="lt-LT"/>
        </w:rPr>
        <w:t xml:space="preserve"> </w:t>
      </w:r>
      <w:r>
        <w:rPr>
          <w:rFonts w:ascii="Times New Roman" w:hAnsi="Times New Roman" w:cs="Times New Roman"/>
          <w:sz w:val="20"/>
          <w:szCs w:val="20"/>
          <w:lang w:val="lt-LT"/>
        </w:rPr>
        <w:t>4</w:t>
      </w:r>
      <w:r w:rsidR="00636DC2" w:rsidRPr="00394ED4">
        <w:rPr>
          <w:rFonts w:ascii="Times New Roman" w:hAnsi="Times New Roman" w:cs="Times New Roman"/>
          <w:sz w:val="20"/>
          <w:szCs w:val="20"/>
          <w:lang w:val="lt-LT"/>
        </w:rPr>
        <w:t xml:space="preserve"> priedas</w:t>
      </w:r>
    </w:p>
    <w:p w14:paraId="67AE14DA" w14:textId="303DC282" w:rsidR="00394ED4" w:rsidRPr="00394ED4" w:rsidRDefault="00FE6F32" w:rsidP="00394ED4">
      <w:pPr>
        <w:pStyle w:val="Heading"/>
        <w:jc w:val="center"/>
        <w:rPr>
          <w:sz w:val="24"/>
          <w:szCs w:val="24"/>
          <w:lang w:val="lt-LT"/>
        </w:rPr>
      </w:pPr>
      <w:bookmarkStart w:id="0" w:name="_Hlk26431856"/>
      <w:r w:rsidRPr="00FE6F32">
        <w:rPr>
          <w:rFonts w:cs="Times New Roman"/>
          <w:sz w:val="24"/>
          <w:szCs w:val="24"/>
          <w:lang w:val="lt-LT"/>
        </w:rPr>
        <w:t>ATVIRAS KONKURSAS (SUPAPRASTINTAS PIRKIMAS)</w:t>
      </w:r>
      <w:r w:rsidR="00394ED4" w:rsidRPr="00394ED4">
        <w:rPr>
          <w:sz w:val="24"/>
          <w:szCs w:val="24"/>
          <w:lang w:val="lt-LT"/>
        </w:rPr>
        <w:t xml:space="preserve"> </w:t>
      </w:r>
      <w:bookmarkEnd w:id="0"/>
    </w:p>
    <w:p w14:paraId="6E142CDC" w14:textId="77777777" w:rsidR="00394ED4" w:rsidRPr="00394ED4" w:rsidRDefault="00394ED4" w:rsidP="00394ED4">
      <w:pPr>
        <w:pStyle w:val="Heading"/>
        <w:rPr>
          <w:sz w:val="18"/>
          <w:szCs w:val="18"/>
          <w:lang w:val="lt-LT"/>
        </w:rPr>
      </w:pPr>
    </w:p>
    <w:p w14:paraId="4D6D743B" w14:textId="0A5EB360" w:rsidR="00636DC2" w:rsidRPr="00394ED4" w:rsidRDefault="00394ED4" w:rsidP="00394ED4">
      <w:pPr>
        <w:pStyle w:val="Heading"/>
        <w:jc w:val="center"/>
        <w:rPr>
          <w:sz w:val="24"/>
          <w:szCs w:val="24"/>
          <w:lang w:val="lt-LT"/>
        </w:rPr>
      </w:pPr>
      <w:r w:rsidRPr="00394ED4">
        <w:rPr>
          <w:rFonts w:cs="Times New Roman"/>
          <w:sz w:val="24"/>
          <w:szCs w:val="24"/>
          <w:lang w:val="lt-LT"/>
        </w:rPr>
        <w:t>BUHALTERINĖS APSKAITOS  PASLAUGOS</w:t>
      </w:r>
    </w:p>
    <w:p w14:paraId="6655146E" w14:textId="77777777" w:rsidR="00394ED4" w:rsidRPr="00394ED4" w:rsidRDefault="00394ED4" w:rsidP="00636DC2">
      <w:pPr>
        <w:pStyle w:val="Heading"/>
        <w:jc w:val="center"/>
        <w:rPr>
          <w:sz w:val="18"/>
          <w:szCs w:val="18"/>
          <w:lang w:val="lt-LT"/>
        </w:rPr>
      </w:pPr>
    </w:p>
    <w:p w14:paraId="7B10D50B" w14:textId="3DD9C486" w:rsidR="00636DC2" w:rsidRPr="00394ED4" w:rsidRDefault="00636DC2" w:rsidP="00636DC2">
      <w:pPr>
        <w:pStyle w:val="Heading"/>
        <w:jc w:val="center"/>
        <w:rPr>
          <w:sz w:val="24"/>
          <w:szCs w:val="24"/>
          <w:lang w:val="lt-LT"/>
        </w:rPr>
      </w:pPr>
      <w:r w:rsidRPr="00394ED4">
        <w:rPr>
          <w:sz w:val="24"/>
          <w:szCs w:val="24"/>
          <w:lang w:val="lt-LT"/>
        </w:rPr>
        <w:t>Kokybės kriterijai ir vertinimas</w:t>
      </w:r>
    </w:p>
    <w:p w14:paraId="15E7713E" w14:textId="77777777" w:rsidR="00636DC2" w:rsidRPr="00394ED4" w:rsidRDefault="00636DC2" w:rsidP="00636DC2">
      <w:pPr>
        <w:pStyle w:val="Heading"/>
        <w:rPr>
          <w:sz w:val="18"/>
          <w:szCs w:val="18"/>
          <w:lang w:val="lt-LT"/>
        </w:rPr>
      </w:pPr>
    </w:p>
    <w:p w14:paraId="6AF0053A" w14:textId="77777777" w:rsidR="00636DC2" w:rsidRPr="00394ED4" w:rsidRDefault="00636DC2" w:rsidP="00636DC2">
      <w:pPr>
        <w:pStyle w:val="Heading"/>
        <w:rPr>
          <w:sz w:val="24"/>
          <w:szCs w:val="24"/>
          <w:lang w:val="lt-LT"/>
        </w:rPr>
      </w:pPr>
      <w:r w:rsidRPr="00394ED4">
        <w:rPr>
          <w:sz w:val="24"/>
          <w:szCs w:val="24"/>
          <w:lang w:val="lt-LT"/>
        </w:rPr>
        <w:tab/>
        <w:t>1. BENDROSIOS NUOSTATOS</w:t>
      </w:r>
    </w:p>
    <w:p w14:paraId="15057AA2" w14:textId="77777777" w:rsidR="00636DC2" w:rsidRPr="00394ED4" w:rsidRDefault="00636DC2" w:rsidP="00636DC2">
      <w:pPr>
        <w:pStyle w:val="Body2"/>
        <w:rPr>
          <w:sz w:val="18"/>
          <w:szCs w:val="18"/>
          <w:lang w:val="lt-LT"/>
        </w:rPr>
      </w:pPr>
    </w:p>
    <w:p w14:paraId="0E3E565F" w14:textId="77777777" w:rsidR="00636DC2" w:rsidRPr="00394ED4" w:rsidRDefault="00636DC2" w:rsidP="005F1E3A">
      <w:pPr>
        <w:pStyle w:val="Body2"/>
        <w:spacing w:after="0"/>
        <w:rPr>
          <w:color w:val="auto"/>
          <w:sz w:val="24"/>
          <w:szCs w:val="24"/>
          <w:lang w:val="lt-LT"/>
        </w:rPr>
      </w:pPr>
      <w:r w:rsidRPr="00394ED4">
        <w:rPr>
          <w:color w:val="auto"/>
          <w:sz w:val="24"/>
          <w:szCs w:val="24"/>
          <w:lang w:val="lt-LT"/>
        </w:rPr>
        <w:tab/>
        <w:t>1.1. Perkančiosios organizacijos neatmesti pasiūlymai vertinami pagal kainos (toliau - kainos) ir kokybės santykį šiame priede nurodyta tvarka.</w:t>
      </w:r>
    </w:p>
    <w:p w14:paraId="088432DD" w14:textId="5D818155" w:rsidR="00636DC2" w:rsidRPr="00394ED4" w:rsidRDefault="00636DC2" w:rsidP="005F1E3A">
      <w:pPr>
        <w:pStyle w:val="Body2"/>
        <w:spacing w:after="0"/>
        <w:rPr>
          <w:sz w:val="24"/>
          <w:szCs w:val="24"/>
          <w:lang w:val="lt-LT"/>
        </w:rPr>
      </w:pPr>
      <w:r w:rsidRPr="00394ED4">
        <w:rPr>
          <w:sz w:val="24"/>
          <w:szCs w:val="24"/>
          <w:lang w:val="lt-LT"/>
        </w:rPr>
        <w:tab/>
        <w:t xml:space="preserve">1.2. Ekonomiškai naudingiausias </w:t>
      </w:r>
      <w:r w:rsidR="00394ED4" w:rsidRPr="00394ED4">
        <w:rPr>
          <w:sz w:val="24"/>
          <w:szCs w:val="24"/>
          <w:lang w:val="lt-LT"/>
        </w:rPr>
        <w:t>pasiūlymas</w:t>
      </w:r>
      <w:r w:rsidRPr="00394ED4">
        <w:rPr>
          <w:sz w:val="24"/>
          <w:szCs w:val="24"/>
          <w:lang w:val="lt-LT"/>
        </w:rPr>
        <w:t xml:space="preserve"> – tai </w:t>
      </w:r>
      <w:r w:rsidR="00394ED4" w:rsidRPr="00394ED4">
        <w:rPr>
          <w:sz w:val="24"/>
          <w:szCs w:val="24"/>
          <w:lang w:val="lt-LT"/>
        </w:rPr>
        <w:t>pasiūlymas</w:t>
      </w:r>
      <w:r w:rsidRPr="00394ED4">
        <w:rPr>
          <w:sz w:val="24"/>
          <w:szCs w:val="24"/>
          <w:lang w:val="lt-LT"/>
        </w:rPr>
        <w:t xml:space="preserve">, kurio balų suma, </w:t>
      </w:r>
      <w:r w:rsidR="00394ED4" w:rsidRPr="00394ED4">
        <w:rPr>
          <w:sz w:val="24"/>
          <w:szCs w:val="24"/>
          <w:lang w:val="lt-LT"/>
        </w:rPr>
        <w:t>apskaičiuota</w:t>
      </w:r>
      <w:r w:rsidRPr="00394ED4">
        <w:rPr>
          <w:sz w:val="24"/>
          <w:szCs w:val="24"/>
          <w:lang w:val="lt-LT"/>
        </w:rPr>
        <w:t xml:space="preserve"> pagal toliau nustatytus </w:t>
      </w:r>
      <w:r w:rsidR="00394ED4" w:rsidRPr="00394ED4">
        <w:rPr>
          <w:sz w:val="24"/>
          <w:szCs w:val="24"/>
          <w:lang w:val="lt-LT"/>
        </w:rPr>
        <w:t>pasiūlymų</w:t>
      </w:r>
      <w:r w:rsidRPr="00394ED4">
        <w:rPr>
          <w:sz w:val="24"/>
          <w:szCs w:val="24"/>
          <w:lang w:val="lt-LT"/>
        </w:rPr>
        <w:t xml:space="preserve">̨ vertinimo kriterijus ir </w:t>
      </w:r>
      <w:r w:rsidR="00394ED4" w:rsidRPr="00394ED4">
        <w:rPr>
          <w:sz w:val="24"/>
          <w:szCs w:val="24"/>
          <w:lang w:val="lt-LT"/>
        </w:rPr>
        <w:t>sąlygas</w:t>
      </w:r>
      <w:r w:rsidRPr="00394ED4">
        <w:rPr>
          <w:sz w:val="24"/>
          <w:szCs w:val="24"/>
          <w:lang w:val="lt-LT"/>
        </w:rPr>
        <w:t>, yra didžiausia.</w:t>
      </w:r>
    </w:p>
    <w:p w14:paraId="529FEC2D" w14:textId="77777777" w:rsidR="00636DC2" w:rsidRPr="00394ED4" w:rsidRDefault="00636DC2" w:rsidP="00636DC2">
      <w:pPr>
        <w:pStyle w:val="Body2"/>
        <w:rPr>
          <w:sz w:val="18"/>
          <w:szCs w:val="18"/>
          <w:lang w:val="lt-LT"/>
        </w:rPr>
      </w:pPr>
    </w:p>
    <w:p w14:paraId="5C345469" w14:textId="77777777" w:rsidR="00636DC2" w:rsidRPr="00394ED4" w:rsidRDefault="00636DC2" w:rsidP="00636DC2">
      <w:pPr>
        <w:pStyle w:val="Heading"/>
        <w:rPr>
          <w:sz w:val="24"/>
          <w:szCs w:val="24"/>
          <w:lang w:val="lt-LT"/>
        </w:rPr>
      </w:pPr>
      <w:r w:rsidRPr="00394ED4">
        <w:rPr>
          <w:sz w:val="24"/>
          <w:szCs w:val="24"/>
          <w:lang w:val="lt-LT"/>
        </w:rPr>
        <w:tab/>
        <w:t>2. PASIŪLYMŲ VERTINIMO KRITERIJAI</w:t>
      </w:r>
    </w:p>
    <w:p w14:paraId="5E9726B8" w14:textId="77777777" w:rsidR="00636DC2" w:rsidRPr="00394ED4" w:rsidRDefault="00636DC2" w:rsidP="00636DC2">
      <w:pPr>
        <w:pStyle w:val="Body2"/>
        <w:rPr>
          <w:sz w:val="18"/>
          <w:szCs w:val="18"/>
          <w:lang w:val="lt-LT"/>
        </w:rPr>
      </w:pPr>
    </w:p>
    <w:p w14:paraId="67B5543B" w14:textId="77777777" w:rsidR="00636DC2" w:rsidRPr="00394ED4" w:rsidRDefault="00636DC2" w:rsidP="005F1E3A">
      <w:pPr>
        <w:pStyle w:val="Body2"/>
        <w:spacing w:after="0"/>
        <w:rPr>
          <w:sz w:val="24"/>
          <w:szCs w:val="24"/>
          <w:lang w:val="lt-LT"/>
        </w:rPr>
      </w:pPr>
      <w:r w:rsidRPr="00394ED4">
        <w:rPr>
          <w:sz w:val="24"/>
          <w:szCs w:val="24"/>
          <w:lang w:val="lt-LT"/>
        </w:rPr>
        <w:tab/>
        <w:t xml:space="preserve">2.1. Nustatomas maksimalus bendras balų skaičius - 100 balų. Kriterijų tarpusavio santykis bendrame bale yra nustatomas pagal šiuos lyginamuosius svorius: </w:t>
      </w:r>
    </w:p>
    <w:p w14:paraId="326D5126" w14:textId="60367993" w:rsidR="00636DC2" w:rsidRPr="00394ED4" w:rsidRDefault="00636DC2" w:rsidP="005F1E3A">
      <w:pPr>
        <w:pStyle w:val="Body2"/>
        <w:spacing w:after="0"/>
        <w:rPr>
          <w:color w:val="auto"/>
          <w:sz w:val="24"/>
          <w:szCs w:val="24"/>
          <w:lang w:val="lt-LT"/>
        </w:rPr>
      </w:pPr>
      <w:r w:rsidRPr="00394ED4">
        <w:rPr>
          <w:color w:val="auto"/>
          <w:sz w:val="24"/>
          <w:szCs w:val="24"/>
          <w:lang w:val="lt-LT"/>
        </w:rPr>
        <w:tab/>
        <w:t xml:space="preserve">2.1.1. Pirmas kriterijus - Kaina (C). Kriterijaus lyginamasis svoris ekonominio naudingumo įvertinime (X) yra </w:t>
      </w:r>
      <w:r w:rsidR="005F1E3A" w:rsidRPr="00394ED4">
        <w:rPr>
          <w:color w:val="auto"/>
          <w:sz w:val="24"/>
          <w:szCs w:val="24"/>
          <w:lang w:val="lt-LT"/>
        </w:rPr>
        <w:t>5</w:t>
      </w:r>
      <w:r w:rsidRPr="00394ED4">
        <w:rPr>
          <w:color w:val="auto"/>
          <w:sz w:val="24"/>
          <w:szCs w:val="24"/>
          <w:lang w:val="lt-LT"/>
        </w:rPr>
        <w:t>0. </w:t>
      </w:r>
    </w:p>
    <w:p w14:paraId="26CEDFFF" w14:textId="36584032" w:rsidR="00636DC2" w:rsidRPr="00394ED4" w:rsidRDefault="00636DC2" w:rsidP="005F1E3A">
      <w:pPr>
        <w:pStyle w:val="Body2"/>
        <w:spacing w:after="0"/>
        <w:rPr>
          <w:color w:val="auto"/>
          <w:sz w:val="24"/>
          <w:szCs w:val="24"/>
          <w:lang w:val="lt-LT"/>
        </w:rPr>
      </w:pPr>
      <w:r w:rsidRPr="00394ED4">
        <w:rPr>
          <w:color w:val="auto"/>
          <w:sz w:val="24"/>
          <w:szCs w:val="24"/>
          <w:lang w:val="lt-LT"/>
        </w:rPr>
        <w:tab/>
        <w:t xml:space="preserve">2.1.2. Antras kriterijus – </w:t>
      </w:r>
      <w:r w:rsidRPr="00394ED4">
        <w:rPr>
          <w:rFonts w:cs="Times New Roman"/>
          <w:b/>
          <w:i/>
          <w:color w:val="auto"/>
          <w:sz w:val="24"/>
          <w:szCs w:val="24"/>
          <w:lang w:val="lt-LT"/>
        </w:rPr>
        <w:t>Specialisto (vyriausiojo buhalterio) patirtis</w:t>
      </w:r>
      <w:r w:rsidR="002818A2" w:rsidRPr="00394ED4">
        <w:rPr>
          <w:rFonts w:cs="Times New Roman"/>
          <w:b/>
          <w:i/>
          <w:color w:val="auto"/>
          <w:sz w:val="24"/>
          <w:szCs w:val="24"/>
          <w:lang w:val="lt-LT"/>
        </w:rPr>
        <w:t xml:space="preserve"> metais</w:t>
      </w:r>
      <w:r w:rsidR="002818A2" w:rsidRPr="00394ED4">
        <w:rPr>
          <w:color w:val="auto"/>
          <w:sz w:val="24"/>
          <w:szCs w:val="24"/>
          <w:lang w:val="lt-LT"/>
        </w:rPr>
        <w:t xml:space="preserve"> </w:t>
      </w:r>
      <w:r w:rsidRPr="00394ED4">
        <w:rPr>
          <w:color w:val="auto"/>
          <w:sz w:val="24"/>
          <w:szCs w:val="24"/>
          <w:lang w:val="lt-LT"/>
        </w:rPr>
        <w:t xml:space="preserve">(T1). Kriterijaus lyginamasis svoris ekonominio naudingumo įvertinime (Y1) yra </w:t>
      </w:r>
      <w:r w:rsidR="005F1E3A" w:rsidRPr="00394ED4">
        <w:rPr>
          <w:color w:val="auto"/>
          <w:sz w:val="24"/>
          <w:szCs w:val="24"/>
          <w:lang w:val="lt-LT"/>
        </w:rPr>
        <w:t>10</w:t>
      </w:r>
      <w:r w:rsidRPr="00394ED4">
        <w:rPr>
          <w:color w:val="auto"/>
          <w:sz w:val="24"/>
          <w:szCs w:val="24"/>
          <w:lang w:val="lt-LT"/>
        </w:rPr>
        <w:t>.</w:t>
      </w:r>
    </w:p>
    <w:p w14:paraId="6973EE29" w14:textId="517C3A4A" w:rsidR="00636DC2" w:rsidRPr="00394ED4" w:rsidRDefault="00636DC2" w:rsidP="005F1E3A">
      <w:pPr>
        <w:pStyle w:val="Body2"/>
        <w:spacing w:after="0"/>
        <w:ind w:firstLine="720"/>
        <w:rPr>
          <w:color w:val="auto"/>
          <w:sz w:val="24"/>
          <w:szCs w:val="24"/>
          <w:lang w:val="lt-LT"/>
        </w:rPr>
      </w:pPr>
      <w:r w:rsidRPr="00394ED4">
        <w:rPr>
          <w:color w:val="auto"/>
          <w:sz w:val="24"/>
          <w:szCs w:val="24"/>
          <w:lang w:val="lt-LT"/>
        </w:rPr>
        <w:t xml:space="preserve">2.1.3. Trečias kriterijus – </w:t>
      </w:r>
      <w:r w:rsidRPr="00394ED4">
        <w:rPr>
          <w:rFonts w:cs="Times New Roman"/>
          <w:b/>
          <w:i/>
          <w:color w:val="auto"/>
          <w:sz w:val="24"/>
          <w:szCs w:val="24"/>
          <w:lang w:val="lt-LT"/>
        </w:rPr>
        <w:t>Specialisto (buhalterio) patirtis</w:t>
      </w:r>
      <w:r w:rsidR="002818A2" w:rsidRPr="00394ED4">
        <w:rPr>
          <w:rFonts w:cs="Times New Roman"/>
          <w:b/>
          <w:i/>
          <w:color w:val="auto"/>
          <w:sz w:val="24"/>
          <w:szCs w:val="24"/>
          <w:lang w:val="lt-LT"/>
        </w:rPr>
        <w:t xml:space="preserve"> metais</w:t>
      </w:r>
      <w:r w:rsidRPr="00394ED4">
        <w:rPr>
          <w:color w:val="auto"/>
          <w:sz w:val="24"/>
          <w:szCs w:val="24"/>
          <w:lang w:val="lt-LT"/>
        </w:rPr>
        <w:t xml:space="preserve"> (T2). Kriterijaus lyginamasis svoris ekonominio naudingumo įvertinime (Y2) yra 10.</w:t>
      </w:r>
    </w:p>
    <w:p w14:paraId="7B616A12" w14:textId="41E63A2E" w:rsidR="005F1E3A" w:rsidRPr="00394ED4" w:rsidRDefault="005F1E3A" w:rsidP="005F1E3A">
      <w:pPr>
        <w:pStyle w:val="Body2"/>
        <w:spacing w:after="0"/>
        <w:ind w:firstLine="720"/>
        <w:rPr>
          <w:color w:val="auto"/>
          <w:sz w:val="24"/>
          <w:szCs w:val="24"/>
          <w:lang w:val="lt-LT"/>
        </w:rPr>
      </w:pPr>
      <w:r w:rsidRPr="00394ED4">
        <w:rPr>
          <w:color w:val="auto"/>
          <w:sz w:val="24"/>
          <w:szCs w:val="24"/>
          <w:lang w:val="lt-LT"/>
        </w:rPr>
        <w:t xml:space="preserve">2.1.4. Ketvirtas kriterijus - </w:t>
      </w:r>
      <w:r w:rsidRPr="00394ED4">
        <w:rPr>
          <w:rFonts w:cs="Times New Roman"/>
          <w:b/>
          <w:i/>
          <w:color w:val="auto"/>
          <w:sz w:val="24"/>
          <w:szCs w:val="24"/>
          <w:lang w:val="lt-LT"/>
        </w:rPr>
        <w:t>Specialisto (vyriausiojo buhalterio) patirtis</w:t>
      </w:r>
      <w:r w:rsidR="002818A2" w:rsidRPr="00394ED4">
        <w:rPr>
          <w:rFonts w:cs="Times New Roman"/>
          <w:b/>
          <w:i/>
          <w:color w:val="auto"/>
          <w:sz w:val="24"/>
          <w:szCs w:val="24"/>
          <w:lang w:val="lt-LT"/>
        </w:rPr>
        <w:t xml:space="preserve"> metais</w:t>
      </w:r>
      <w:r w:rsidR="0036695C" w:rsidRPr="00394ED4">
        <w:rPr>
          <w:rFonts w:cs="Times New Roman"/>
          <w:b/>
          <w:i/>
          <w:color w:val="auto"/>
          <w:sz w:val="24"/>
          <w:szCs w:val="24"/>
          <w:lang w:val="lt-LT"/>
        </w:rPr>
        <w:t>,</w:t>
      </w:r>
      <w:r w:rsidRPr="00394ED4">
        <w:rPr>
          <w:rFonts w:cs="Times New Roman"/>
          <w:b/>
          <w:i/>
          <w:color w:val="auto"/>
          <w:sz w:val="24"/>
          <w:szCs w:val="24"/>
          <w:lang w:val="lt-LT"/>
        </w:rPr>
        <w:t xml:space="preserve"> </w:t>
      </w:r>
      <w:r w:rsidRPr="00394ED4">
        <w:rPr>
          <w:rFonts w:cs="Times New Roman"/>
          <w:b/>
          <w:i/>
          <w:sz w:val="24"/>
          <w:szCs w:val="24"/>
          <w:lang w:val="lt-LT" w:eastAsia="lt-LT"/>
        </w:rPr>
        <w:t xml:space="preserve">einant </w:t>
      </w:r>
      <w:r w:rsidRPr="00394ED4">
        <w:rPr>
          <w:rFonts w:cs="Times New Roman"/>
          <w:b/>
          <w:i/>
          <w:sz w:val="24"/>
          <w:szCs w:val="24"/>
          <w:lang w:val="lt-LT"/>
        </w:rPr>
        <w:t>vyriausiojo buhalterio pareigas žemės ūkio veiklą vykdančiose įmonėse</w:t>
      </w:r>
      <w:r w:rsidRPr="00394ED4">
        <w:rPr>
          <w:color w:val="auto"/>
          <w:sz w:val="24"/>
          <w:szCs w:val="24"/>
          <w:lang w:val="lt-LT"/>
        </w:rPr>
        <w:t xml:space="preserve"> (T3). Kriterijaus lyginamasis svoris ekonominio naudingumo įvertinime (Y3) yra 15.</w:t>
      </w:r>
    </w:p>
    <w:p w14:paraId="0B153686" w14:textId="63FCA947" w:rsidR="005F1E3A" w:rsidRPr="00394ED4" w:rsidRDefault="005F1E3A" w:rsidP="005F1E3A">
      <w:pPr>
        <w:pStyle w:val="Body2"/>
        <w:spacing w:after="0"/>
        <w:ind w:firstLine="720"/>
        <w:rPr>
          <w:color w:val="auto"/>
          <w:sz w:val="24"/>
          <w:szCs w:val="24"/>
          <w:lang w:val="lt-LT"/>
        </w:rPr>
      </w:pPr>
      <w:r w:rsidRPr="00394ED4">
        <w:rPr>
          <w:color w:val="auto"/>
          <w:sz w:val="24"/>
          <w:szCs w:val="24"/>
          <w:lang w:val="lt-LT"/>
        </w:rPr>
        <w:t xml:space="preserve">2.1.5. Penktas kriterijus - Ketvirtas kriterijus - </w:t>
      </w:r>
      <w:r w:rsidRPr="00394ED4">
        <w:rPr>
          <w:rFonts w:cs="Times New Roman"/>
          <w:b/>
          <w:i/>
          <w:color w:val="auto"/>
          <w:sz w:val="24"/>
          <w:szCs w:val="24"/>
          <w:lang w:val="lt-LT"/>
        </w:rPr>
        <w:t>Specialisto (buhalterio) patirtis</w:t>
      </w:r>
      <w:r w:rsidR="002818A2" w:rsidRPr="00394ED4">
        <w:rPr>
          <w:rFonts w:cs="Times New Roman"/>
          <w:b/>
          <w:i/>
          <w:color w:val="auto"/>
          <w:sz w:val="24"/>
          <w:szCs w:val="24"/>
          <w:lang w:val="lt-LT"/>
        </w:rPr>
        <w:t xml:space="preserve"> metais</w:t>
      </w:r>
      <w:r w:rsidR="0036695C" w:rsidRPr="00394ED4">
        <w:rPr>
          <w:rFonts w:cs="Times New Roman"/>
          <w:b/>
          <w:i/>
          <w:color w:val="auto"/>
          <w:sz w:val="24"/>
          <w:szCs w:val="24"/>
          <w:lang w:val="lt-LT"/>
        </w:rPr>
        <w:t>,</w:t>
      </w:r>
      <w:r w:rsidRPr="00394ED4">
        <w:rPr>
          <w:rFonts w:cs="Times New Roman"/>
          <w:b/>
          <w:i/>
          <w:color w:val="auto"/>
          <w:sz w:val="24"/>
          <w:szCs w:val="24"/>
          <w:lang w:val="lt-LT"/>
        </w:rPr>
        <w:t xml:space="preserve"> </w:t>
      </w:r>
      <w:r w:rsidRPr="00394ED4">
        <w:rPr>
          <w:rFonts w:cs="Times New Roman"/>
          <w:b/>
          <w:i/>
          <w:sz w:val="24"/>
          <w:szCs w:val="24"/>
          <w:lang w:val="lt-LT" w:eastAsia="lt-LT"/>
        </w:rPr>
        <w:t>einant</w:t>
      </w:r>
      <w:r w:rsidRPr="00394ED4">
        <w:rPr>
          <w:rFonts w:cs="Times New Roman"/>
          <w:b/>
          <w:i/>
          <w:sz w:val="24"/>
          <w:szCs w:val="24"/>
          <w:lang w:val="lt-LT"/>
        </w:rPr>
        <w:t xml:space="preserve"> buhalterio pareigas žemės ūkio veiklą vykdančiose įmonėse</w:t>
      </w:r>
      <w:r w:rsidRPr="00394ED4">
        <w:rPr>
          <w:color w:val="auto"/>
          <w:sz w:val="24"/>
          <w:szCs w:val="24"/>
          <w:lang w:val="lt-LT"/>
        </w:rPr>
        <w:t xml:space="preserve"> (T4). Kriterijaus lyginamasis svoris ekonominio naudingumo įvertinime (Y4) yra 15.</w:t>
      </w:r>
    </w:p>
    <w:p w14:paraId="1F848166" w14:textId="77777777" w:rsidR="00636DC2" w:rsidRPr="00394ED4" w:rsidRDefault="00636DC2" w:rsidP="00636DC2">
      <w:pPr>
        <w:pStyle w:val="Body2"/>
        <w:rPr>
          <w:sz w:val="24"/>
          <w:szCs w:val="24"/>
          <w:lang w:val="lt-LT"/>
        </w:rPr>
      </w:pPr>
      <w:r w:rsidRPr="00394ED4">
        <w:rPr>
          <w:color w:val="357CA2"/>
          <w:sz w:val="24"/>
          <w:szCs w:val="24"/>
          <w:lang w:val="lt-LT"/>
        </w:rPr>
        <w:tab/>
      </w:r>
      <w:r w:rsidRPr="00394ED4">
        <w:rPr>
          <w:color w:val="357CA2"/>
          <w:sz w:val="24"/>
          <w:szCs w:val="24"/>
          <w:lang w:val="lt-LT"/>
        </w:rPr>
        <w:tab/>
      </w:r>
    </w:p>
    <w:p w14:paraId="3964EC1D" w14:textId="77777777" w:rsidR="00636DC2" w:rsidRPr="00394ED4" w:rsidRDefault="00636DC2" w:rsidP="00636DC2">
      <w:pPr>
        <w:pStyle w:val="Heading"/>
        <w:rPr>
          <w:sz w:val="24"/>
          <w:szCs w:val="24"/>
          <w:lang w:val="lt-LT"/>
        </w:rPr>
      </w:pPr>
      <w:r w:rsidRPr="00394ED4">
        <w:rPr>
          <w:sz w:val="24"/>
          <w:szCs w:val="24"/>
          <w:lang w:val="lt-LT"/>
        </w:rPr>
        <w:tab/>
        <w:t>3. BALŲ APSKAIČIAVIMAS</w:t>
      </w:r>
    </w:p>
    <w:p w14:paraId="6FC2E801" w14:textId="77777777" w:rsidR="00636DC2" w:rsidRPr="00394ED4" w:rsidRDefault="00636DC2" w:rsidP="00636DC2">
      <w:pPr>
        <w:pStyle w:val="Body2"/>
        <w:rPr>
          <w:sz w:val="18"/>
          <w:szCs w:val="18"/>
          <w:lang w:val="lt-LT"/>
        </w:rPr>
      </w:pPr>
    </w:p>
    <w:p w14:paraId="234B558B" w14:textId="7BE9654B" w:rsidR="00636DC2" w:rsidRPr="00394ED4" w:rsidRDefault="00636DC2" w:rsidP="005F1E3A">
      <w:pPr>
        <w:pStyle w:val="Body2"/>
        <w:spacing w:after="0"/>
        <w:rPr>
          <w:sz w:val="24"/>
          <w:szCs w:val="24"/>
          <w:lang w:val="lt-LT"/>
        </w:rPr>
      </w:pPr>
      <w:r w:rsidRPr="00394ED4">
        <w:rPr>
          <w:sz w:val="24"/>
          <w:szCs w:val="24"/>
          <w:lang w:val="lt-LT"/>
        </w:rPr>
        <w:tab/>
        <w:t xml:space="preserve">3.1. Kiekvieno tiekėjo pasiūlymo pirmo kriterijaus - </w:t>
      </w:r>
      <w:r w:rsidR="00394ED4" w:rsidRPr="00394ED4">
        <w:rPr>
          <w:sz w:val="24"/>
          <w:szCs w:val="24"/>
          <w:lang w:val="lt-LT"/>
        </w:rPr>
        <w:t>pasiūlymo</w:t>
      </w:r>
      <w:r w:rsidRPr="00394ED4">
        <w:rPr>
          <w:sz w:val="24"/>
          <w:szCs w:val="24"/>
          <w:lang w:val="lt-LT"/>
        </w:rPr>
        <w:t xml:space="preserve"> kainos (C) balas </w:t>
      </w:r>
      <w:r w:rsidR="00394ED4" w:rsidRPr="00394ED4">
        <w:rPr>
          <w:sz w:val="24"/>
          <w:szCs w:val="24"/>
          <w:lang w:val="lt-LT"/>
        </w:rPr>
        <w:t>apskaičiuojamas</w:t>
      </w:r>
      <w:r w:rsidRPr="00394ED4">
        <w:rPr>
          <w:sz w:val="24"/>
          <w:szCs w:val="24"/>
          <w:lang w:val="lt-LT"/>
        </w:rPr>
        <w:t xml:space="preserve"> mažiausios </w:t>
      </w:r>
      <w:r w:rsidR="00394ED4" w:rsidRPr="00394ED4">
        <w:rPr>
          <w:sz w:val="24"/>
          <w:szCs w:val="24"/>
          <w:lang w:val="lt-LT"/>
        </w:rPr>
        <w:t>pasiūlytos</w:t>
      </w:r>
      <w:r w:rsidRPr="00394ED4">
        <w:rPr>
          <w:sz w:val="24"/>
          <w:szCs w:val="24"/>
          <w:lang w:val="lt-LT"/>
        </w:rPr>
        <w:t xml:space="preserve"> kainos (Cmin) ir vertinamo </w:t>
      </w:r>
      <w:r w:rsidR="00394ED4" w:rsidRPr="00394ED4">
        <w:rPr>
          <w:sz w:val="24"/>
          <w:szCs w:val="24"/>
          <w:lang w:val="lt-LT"/>
        </w:rPr>
        <w:t>pasiūlymo</w:t>
      </w:r>
      <w:r w:rsidRPr="00394ED4">
        <w:rPr>
          <w:sz w:val="24"/>
          <w:szCs w:val="24"/>
          <w:lang w:val="lt-LT"/>
        </w:rPr>
        <w:t xml:space="preserve"> kainos (Cp) santykį padauginus iš kainos lyginamojo svorio (X). Pasiūlymo kainos balo apskaičiavimui taikoma formulė C=(Cmin/Cp)*X.</w:t>
      </w:r>
    </w:p>
    <w:p w14:paraId="1C1D6D9F" w14:textId="004A296C" w:rsidR="00636DC2" w:rsidRPr="00394ED4" w:rsidRDefault="00636DC2" w:rsidP="005F1E3A">
      <w:pPr>
        <w:pStyle w:val="Body2"/>
        <w:spacing w:after="0"/>
        <w:rPr>
          <w:sz w:val="24"/>
          <w:szCs w:val="24"/>
          <w:lang w:val="lt-LT"/>
        </w:rPr>
      </w:pPr>
      <w:r w:rsidRPr="00394ED4">
        <w:rPr>
          <w:sz w:val="24"/>
          <w:szCs w:val="24"/>
          <w:lang w:val="lt-LT"/>
        </w:rPr>
        <w:tab/>
        <w:t>3.2. Kiekvieno tiekėjo pasiūlymo kokybės kriterijų (T1</w:t>
      </w:r>
      <w:r w:rsidR="005F1E3A" w:rsidRPr="00394ED4">
        <w:rPr>
          <w:sz w:val="24"/>
          <w:szCs w:val="24"/>
          <w:lang w:val="lt-LT"/>
        </w:rPr>
        <w:t>,</w:t>
      </w:r>
      <w:r w:rsidRPr="00394ED4">
        <w:rPr>
          <w:sz w:val="24"/>
          <w:szCs w:val="24"/>
          <w:lang w:val="lt-LT"/>
        </w:rPr>
        <w:t xml:space="preserve"> T2</w:t>
      </w:r>
      <w:r w:rsidR="005F1E3A" w:rsidRPr="00394ED4">
        <w:rPr>
          <w:sz w:val="24"/>
          <w:szCs w:val="24"/>
          <w:lang w:val="lt-LT"/>
        </w:rPr>
        <w:t>, T3 ir T4</w:t>
      </w:r>
      <w:r w:rsidRPr="00394ED4">
        <w:rPr>
          <w:color w:val="auto"/>
          <w:sz w:val="24"/>
          <w:szCs w:val="24"/>
          <w:lang w:val="lt-LT"/>
        </w:rPr>
        <w:t xml:space="preserve">) </w:t>
      </w:r>
      <w:r w:rsidRPr="00394ED4">
        <w:rPr>
          <w:sz w:val="24"/>
          <w:szCs w:val="24"/>
          <w:lang w:val="lt-LT"/>
        </w:rPr>
        <w:t xml:space="preserve">balai </w:t>
      </w:r>
      <w:r w:rsidR="00394ED4" w:rsidRPr="00394ED4">
        <w:rPr>
          <w:sz w:val="24"/>
          <w:szCs w:val="24"/>
          <w:lang w:val="lt-LT"/>
        </w:rPr>
        <w:t>apskaičiuojami</w:t>
      </w:r>
      <w:r w:rsidRPr="00394ED4">
        <w:rPr>
          <w:sz w:val="24"/>
          <w:szCs w:val="24"/>
          <w:lang w:val="lt-LT"/>
        </w:rPr>
        <w:t>, šia tvarka:</w:t>
      </w:r>
    </w:p>
    <w:p w14:paraId="3003221D" w14:textId="562F5230" w:rsidR="00636DC2" w:rsidRPr="00394ED4" w:rsidRDefault="00636DC2" w:rsidP="005F1E3A">
      <w:pPr>
        <w:pStyle w:val="Body2"/>
        <w:spacing w:after="0"/>
        <w:rPr>
          <w:sz w:val="24"/>
          <w:szCs w:val="24"/>
          <w:lang w:val="lt-LT"/>
        </w:rPr>
      </w:pPr>
      <w:r w:rsidRPr="00394ED4">
        <w:rPr>
          <w:sz w:val="24"/>
          <w:szCs w:val="24"/>
          <w:lang w:val="lt-LT"/>
        </w:rPr>
        <w:tab/>
        <w:t xml:space="preserve">3.2.1. Pasiūlymo T1p reikšmė yra tiekėjo pasiūlyme nurodyta </w:t>
      </w:r>
      <w:r w:rsidRPr="00394ED4">
        <w:rPr>
          <w:rFonts w:cs="Times New Roman"/>
          <w:b/>
          <w:i/>
          <w:color w:val="auto"/>
          <w:sz w:val="24"/>
          <w:szCs w:val="24"/>
          <w:lang w:val="lt-LT"/>
        </w:rPr>
        <w:t xml:space="preserve">specialisto (vyriausiojo buhalterio) patirtis metais, </w:t>
      </w:r>
      <w:r w:rsidRPr="00394ED4">
        <w:rPr>
          <w:rFonts w:cs="Times New Roman"/>
          <w:b/>
          <w:i/>
          <w:sz w:val="24"/>
          <w:szCs w:val="24"/>
          <w:lang w:val="lt-LT" w:eastAsia="lt-LT"/>
        </w:rPr>
        <w:t xml:space="preserve">einant </w:t>
      </w:r>
      <w:r w:rsidRPr="00394ED4">
        <w:rPr>
          <w:rFonts w:cs="Times New Roman"/>
          <w:b/>
          <w:i/>
          <w:sz w:val="24"/>
          <w:szCs w:val="24"/>
          <w:lang w:val="lt-LT"/>
        </w:rPr>
        <w:t>vyriausiojo buhalterio pareigas</w:t>
      </w:r>
      <w:r w:rsidRPr="00394ED4">
        <w:rPr>
          <w:sz w:val="24"/>
          <w:szCs w:val="24"/>
          <w:lang w:val="lt-LT"/>
        </w:rPr>
        <w:t xml:space="preserve">, nustatoma pagal tiekėjo su pasiūlymu pateiktą </w:t>
      </w:r>
      <w:r w:rsidRPr="00394ED4">
        <w:rPr>
          <w:b/>
          <w:i/>
          <w:color w:val="auto"/>
          <w:sz w:val="24"/>
          <w:szCs w:val="24"/>
          <w:lang w:val="lt-LT"/>
        </w:rPr>
        <w:t>specialisto gyvenimo aprašymą (CV)</w:t>
      </w:r>
      <w:r w:rsidR="00ED4B4A" w:rsidRPr="00394ED4">
        <w:rPr>
          <w:b/>
          <w:i/>
          <w:color w:val="auto"/>
          <w:sz w:val="24"/>
          <w:szCs w:val="24"/>
          <w:lang w:val="lt-LT"/>
        </w:rPr>
        <w:t xml:space="preserve"> ir tiekėjo pasiūlyme nurodytą reikšmę</w:t>
      </w:r>
      <w:r w:rsidRPr="00394ED4">
        <w:rPr>
          <w:b/>
          <w:color w:val="auto"/>
          <w:sz w:val="24"/>
          <w:szCs w:val="24"/>
          <w:lang w:val="lt-LT"/>
        </w:rPr>
        <w:t>.</w:t>
      </w:r>
      <w:r w:rsidRPr="00394ED4">
        <w:rPr>
          <w:color w:val="auto"/>
          <w:sz w:val="24"/>
          <w:szCs w:val="24"/>
          <w:lang w:val="lt-LT"/>
        </w:rPr>
        <w:t xml:space="preserve"> Minimali reikalaujama reikšmė yra 10 metų. Maksimali vertinama reikšmė yra </w:t>
      </w:r>
      <w:r w:rsidR="009B2CCF" w:rsidRPr="00394ED4">
        <w:rPr>
          <w:color w:val="auto"/>
          <w:sz w:val="24"/>
          <w:szCs w:val="24"/>
          <w:lang w:val="lt-LT"/>
        </w:rPr>
        <w:t>3</w:t>
      </w:r>
      <w:r w:rsidRPr="00394ED4">
        <w:rPr>
          <w:color w:val="auto"/>
          <w:sz w:val="24"/>
          <w:szCs w:val="24"/>
          <w:lang w:val="lt-LT"/>
        </w:rPr>
        <w:t xml:space="preserve">0 metų. Jei tiekėjo pasiūlymo reikšmė yra didesnė nei maksimali vertinama reikšmė, T1p balo apskaičiavimui imama  maksimali vertinama reikšmė. </w:t>
      </w:r>
      <w:r w:rsidRPr="00394ED4">
        <w:rPr>
          <w:sz w:val="24"/>
          <w:szCs w:val="24"/>
          <w:lang w:val="lt-LT"/>
        </w:rPr>
        <w:t xml:space="preserve">Pasiūlymas, kuris nesurenka minimalaus T1p balo yra atmetamas. </w:t>
      </w:r>
    </w:p>
    <w:p w14:paraId="0340729A" w14:textId="220500C0" w:rsidR="00636DC2" w:rsidRPr="00394ED4" w:rsidRDefault="009B2CCF" w:rsidP="005F1E3A">
      <w:pPr>
        <w:pStyle w:val="Body2"/>
        <w:spacing w:after="0"/>
        <w:ind w:firstLine="709"/>
        <w:rPr>
          <w:sz w:val="24"/>
          <w:szCs w:val="24"/>
          <w:lang w:val="lt-LT"/>
        </w:rPr>
      </w:pPr>
      <w:r w:rsidRPr="00394ED4">
        <w:rPr>
          <w:sz w:val="24"/>
          <w:szCs w:val="24"/>
          <w:lang w:val="lt-LT"/>
        </w:rPr>
        <w:t xml:space="preserve">3.2.2. </w:t>
      </w:r>
      <w:r w:rsidR="00636DC2" w:rsidRPr="00394ED4">
        <w:rPr>
          <w:sz w:val="24"/>
          <w:szCs w:val="24"/>
          <w:lang w:val="lt-LT"/>
        </w:rPr>
        <w:t xml:space="preserve">Pasiūlymo T2p reikšmė yra tiekėjo pasiūlyme nurodyta </w:t>
      </w:r>
      <w:r w:rsidR="00636DC2" w:rsidRPr="00394ED4">
        <w:rPr>
          <w:rFonts w:cs="Times New Roman"/>
          <w:b/>
          <w:i/>
          <w:color w:val="auto"/>
          <w:sz w:val="24"/>
          <w:szCs w:val="24"/>
          <w:lang w:val="lt-LT"/>
        </w:rPr>
        <w:t xml:space="preserve">specialisto (buhalterio) patirtis metais, </w:t>
      </w:r>
      <w:r w:rsidR="00636DC2" w:rsidRPr="00394ED4">
        <w:rPr>
          <w:rFonts w:cs="Times New Roman"/>
          <w:b/>
          <w:i/>
          <w:sz w:val="24"/>
          <w:szCs w:val="24"/>
          <w:lang w:val="lt-LT" w:eastAsia="lt-LT"/>
        </w:rPr>
        <w:t>einant</w:t>
      </w:r>
      <w:r w:rsidR="00636DC2" w:rsidRPr="00394ED4">
        <w:rPr>
          <w:rFonts w:cs="Times New Roman"/>
          <w:b/>
          <w:i/>
          <w:sz w:val="24"/>
          <w:szCs w:val="24"/>
          <w:lang w:val="lt-LT"/>
        </w:rPr>
        <w:t xml:space="preserve"> buhalterio pareigas</w:t>
      </w:r>
      <w:r w:rsidR="00636DC2" w:rsidRPr="00394ED4">
        <w:rPr>
          <w:sz w:val="24"/>
          <w:szCs w:val="24"/>
          <w:lang w:val="lt-LT"/>
        </w:rPr>
        <w:t xml:space="preserve">, nustatoma pagal tiekėjo su pasiūlymu pateiktą </w:t>
      </w:r>
      <w:r w:rsidR="00636DC2" w:rsidRPr="00394ED4">
        <w:rPr>
          <w:b/>
          <w:i/>
          <w:color w:val="auto"/>
          <w:sz w:val="24"/>
          <w:szCs w:val="24"/>
          <w:lang w:val="lt-LT"/>
        </w:rPr>
        <w:t>specialisto gyvenimo aprašymą (CV)</w:t>
      </w:r>
      <w:r w:rsidRPr="00394ED4">
        <w:rPr>
          <w:b/>
          <w:i/>
          <w:color w:val="auto"/>
          <w:sz w:val="24"/>
          <w:szCs w:val="24"/>
          <w:lang w:val="lt-LT"/>
        </w:rPr>
        <w:t xml:space="preserve"> ir tiekėjo pasiūlyme nurodytą reikšmę</w:t>
      </w:r>
      <w:r w:rsidR="00636DC2" w:rsidRPr="00394ED4">
        <w:rPr>
          <w:b/>
          <w:color w:val="auto"/>
          <w:sz w:val="24"/>
          <w:szCs w:val="24"/>
          <w:lang w:val="lt-LT"/>
        </w:rPr>
        <w:t>.</w:t>
      </w:r>
      <w:r w:rsidR="00636DC2" w:rsidRPr="00394ED4">
        <w:rPr>
          <w:color w:val="auto"/>
          <w:sz w:val="24"/>
          <w:szCs w:val="24"/>
          <w:lang w:val="lt-LT"/>
        </w:rPr>
        <w:t xml:space="preserve"> Minimali reikalaujama reikšmė yra 10 metų. Maksimali vertinama reikšmė yra </w:t>
      </w:r>
      <w:r w:rsidRPr="00394ED4">
        <w:rPr>
          <w:color w:val="auto"/>
          <w:sz w:val="24"/>
          <w:szCs w:val="24"/>
          <w:lang w:val="lt-LT"/>
        </w:rPr>
        <w:t>3</w:t>
      </w:r>
      <w:r w:rsidR="00636DC2" w:rsidRPr="00394ED4">
        <w:rPr>
          <w:color w:val="auto"/>
          <w:sz w:val="24"/>
          <w:szCs w:val="24"/>
          <w:lang w:val="lt-LT"/>
        </w:rPr>
        <w:t xml:space="preserve">0 metų. Jei tiekėjo pasiūlymo reikšmė yra didesnė nei maksimali vertinama reikšmė, T2p balo apskaičiavimui imama  maksimali vertinama reikšmė. </w:t>
      </w:r>
      <w:r w:rsidR="00636DC2" w:rsidRPr="00394ED4">
        <w:rPr>
          <w:sz w:val="24"/>
          <w:szCs w:val="24"/>
          <w:lang w:val="lt-LT"/>
        </w:rPr>
        <w:t>Pasiūlymas, kuris nesurenka minimalaus T2p balo yra atmetamas.</w:t>
      </w:r>
    </w:p>
    <w:p w14:paraId="34FA98EC" w14:textId="03B5E28B" w:rsidR="009B2CCF" w:rsidRPr="00394ED4" w:rsidRDefault="009B2CCF" w:rsidP="005F1E3A">
      <w:pPr>
        <w:pStyle w:val="Body2"/>
        <w:spacing w:after="0"/>
        <w:ind w:firstLine="709"/>
        <w:rPr>
          <w:color w:val="auto"/>
          <w:sz w:val="24"/>
          <w:szCs w:val="24"/>
          <w:lang w:val="lt-LT"/>
        </w:rPr>
      </w:pPr>
      <w:r w:rsidRPr="00394ED4">
        <w:rPr>
          <w:sz w:val="24"/>
          <w:szCs w:val="24"/>
          <w:lang w:val="lt-LT"/>
        </w:rPr>
        <w:t xml:space="preserve">3.2.3. Pasiūlymo T3p reikšmė yra tiekėjo pasiūlyme nurodyta </w:t>
      </w:r>
      <w:r w:rsidRPr="00394ED4">
        <w:rPr>
          <w:rFonts w:cs="Times New Roman"/>
          <w:b/>
          <w:i/>
          <w:color w:val="auto"/>
          <w:sz w:val="24"/>
          <w:szCs w:val="24"/>
          <w:lang w:val="lt-LT"/>
        </w:rPr>
        <w:t xml:space="preserve">specialisto (vyriausiojo buhalterio) patirtis metais, </w:t>
      </w:r>
      <w:r w:rsidRPr="00394ED4">
        <w:rPr>
          <w:rFonts w:cs="Times New Roman"/>
          <w:b/>
          <w:i/>
          <w:sz w:val="24"/>
          <w:szCs w:val="24"/>
          <w:lang w:val="lt-LT" w:eastAsia="lt-LT"/>
        </w:rPr>
        <w:t xml:space="preserve">einant </w:t>
      </w:r>
      <w:r w:rsidRPr="00394ED4">
        <w:rPr>
          <w:rFonts w:cs="Times New Roman"/>
          <w:b/>
          <w:i/>
          <w:sz w:val="24"/>
          <w:szCs w:val="24"/>
          <w:lang w:val="lt-LT"/>
        </w:rPr>
        <w:t xml:space="preserve">vyriausiojo buhalterio pareigas žemės ūkio veiklą vykdančiose </w:t>
      </w:r>
      <w:r w:rsidRPr="00394ED4">
        <w:rPr>
          <w:rFonts w:cs="Times New Roman"/>
          <w:b/>
          <w:i/>
          <w:sz w:val="24"/>
          <w:szCs w:val="24"/>
          <w:lang w:val="lt-LT"/>
        </w:rPr>
        <w:lastRenderedPageBreak/>
        <w:t>įmonėse</w:t>
      </w:r>
      <w:r w:rsidRPr="00394ED4">
        <w:rPr>
          <w:sz w:val="24"/>
          <w:szCs w:val="24"/>
          <w:lang w:val="lt-LT"/>
        </w:rPr>
        <w:t xml:space="preserve">, nustatoma pagal tiekėjo su pasiūlymu pateiktą </w:t>
      </w:r>
      <w:r w:rsidRPr="00394ED4">
        <w:rPr>
          <w:b/>
          <w:i/>
          <w:color w:val="auto"/>
          <w:sz w:val="24"/>
          <w:szCs w:val="24"/>
          <w:lang w:val="lt-LT"/>
        </w:rPr>
        <w:t>specialisto gyvenimo aprašymą (CV) ir tiekėjo pasiūlyme nurodytą reikšmę</w:t>
      </w:r>
      <w:r w:rsidRPr="00394ED4">
        <w:rPr>
          <w:b/>
          <w:color w:val="auto"/>
          <w:sz w:val="24"/>
          <w:szCs w:val="24"/>
          <w:lang w:val="lt-LT"/>
        </w:rPr>
        <w:t>.</w:t>
      </w:r>
      <w:r w:rsidRPr="00394ED4">
        <w:rPr>
          <w:color w:val="auto"/>
          <w:sz w:val="24"/>
          <w:szCs w:val="24"/>
          <w:lang w:val="lt-LT"/>
        </w:rPr>
        <w:t xml:space="preserve"> </w:t>
      </w:r>
    </w:p>
    <w:p w14:paraId="2C9565E3" w14:textId="080E65C0" w:rsidR="009B2CCF" w:rsidRPr="00394ED4" w:rsidRDefault="009B2CCF" w:rsidP="005F1E3A">
      <w:pPr>
        <w:pStyle w:val="Body2"/>
        <w:spacing w:after="0"/>
        <w:ind w:firstLine="709"/>
        <w:rPr>
          <w:color w:val="auto"/>
          <w:sz w:val="24"/>
          <w:szCs w:val="24"/>
          <w:lang w:val="lt-LT"/>
        </w:rPr>
      </w:pPr>
      <w:r w:rsidRPr="00394ED4">
        <w:rPr>
          <w:color w:val="auto"/>
          <w:sz w:val="24"/>
          <w:szCs w:val="24"/>
          <w:lang w:val="lt-LT"/>
        </w:rPr>
        <w:t xml:space="preserve">3.2.4. </w:t>
      </w:r>
      <w:r w:rsidRPr="00394ED4">
        <w:rPr>
          <w:sz w:val="24"/>
          <w:szCs w:val="24"/>
          <w:lang w:val="lt-LT"/>
        </w:rPr>
        <w:t xml:space="preserve">Pasiūlymo T4p reikšmė yra tiekėjo pasiūlyme nurodyta </w:t>
      </w:r>
      <w:r w:rsidRPr="00394ED4">
        <w:rPr>
          <w:rFonts w:cs="Times New Roman"/>
          <w:b/>
          <w:i/>
          <w:color w:val="auto"/>
          <w:sz w:val="24"/>
          <w:szCs w:val="24"/>
          <w:lang w:val="lt-LT"/>
        </w:rPr>
        <w:t xml:space="preserve">specialisto (buhalterio) patirtis metais, </w:t>
      </w:r>
      <w:r w:rsidRPr="00394ED4">
        <w:rPr>
          <w:rFonts w:cs="Times New Roman"/>
          <w:b/>
          <w:i/>
          <w:sz w:val="24"/>
          <w:szCs w:val="24"/>
          <w:lang w:val="lt-LT" w:eastAsia="lt-LT"/>
        </w:rPr>
        <w:t xml:space="preserve">einant </w:t>
      </w:r>
      <w:r w:rsidRPr="00394ED4">
        <w:rPr>
          <w:rFonts w:cs="Times New Roman"/>
          <w:b/>
          <w:i/>
          <w:sz w:val="24"/>
          <w:szCs w:val="24"/>
          <w:lang w:val="lt-LT"/>
        </w:rPr>
        <w:t>buhalterio pareigas žemės ūkio veiklą vykdančiose įmonėse</w:t>
      </w:r>
      <w:r w:rsidRPr="00394ED4">
        <w:rPr>
          <w:sz w:val="24"/>
          <w:szCs w:val="24"/>
          <w:lang w:val="lt-LT"/>
        </w:rPr>
        <w:t xml:space="preserve">, nustatoma pagal tiekėjo su pasiūlymu pateiktą </w:t>
      </w:r>
      <w:r w:rsidRPr="00394ED4">
        <w:rPr>
          <w:b/>
          <w:i/>
          <w:color w:val="auto"/>
          <w:sz w:val="24"/>
          <w:szCs w:val="24"/>
          <w:lang w:val="lt-LT"/>
        </w:rPr>
        <w:t>specialisto gyvenimo aprašymą (CV) ir tiekėjo pasiūlyme nurodytą reikšmę</w:t>
      </w:r>
      <w:r w:rsidRPr="00394ED4">
        <w:rPr>
          <w:b/>
          <w:color w:val="auto"/>
          <w:sz w:val="24"/>
          <w:szCs w:val="24"/>
          <w:lang w:val="lt-LT"/>
        </w:rPr>
        <w:t>.</w:t>
      </w:r>
    </w:p>
    <w:p w14:paraId="5A793D09" w14:textId="19717B5B" w:rsidR="00636DC2" w:rsidRPr="00394ED4" w:rsidRDefault="00636DC2" w:rsidP="005F1E3A">
      <w:pPr>
        <w:pStyle w:val="Body2"/>
        <w:spacing w:after="0"/>
        <w:rPr>
          <w:sz w:val="24"/>
          <w:szCs w:val="24"/>
          <w:lang w:val="lt-LT"/>
        </w:rPr>
      </w:pPr>
      <w:r w:rsidRPr="00394ED4">
        <w:rPr>
          <w:sz w:val="24"/>
          <w:szCs w:val="24"/>
          <w:lang w:val="lt-LT"/>
        </w:rPr>
        <w:tab/>
        <w:t>3.2.</w:t>
      </w:r>
      <w:r w:rsidR="005F1E3A" w:rsidRPr="00394ED4">
        <w:rPr>
          <w:sz w:val="24"/>
          <w:szCs w:val="24"/>
          <w:lang w:val="lt-LT"/>
        </w:rPr>
        <w:t>5</w:t>
      </w:r>
      <w:r w:rsidRPr="00394ED4">
        <w:rPr>
          <w:sz w:val="24"/>
          <w:szCs w:val="24"/>
          <w:lang w:val="lt-LT"/>
        </w:rPr>
        <w:t>. Pasiūlymo T1</w:t>
      </w:r>
      <w:r w:rsidR="005F1E3A" w:rsidRPr="00394ED4">
        <w:rPr>
          <w:sz w:val="24"/>
          <w:szCs w:val="24"/>
          <w:lang w:val="lt-LT"/>
        </w:rPr>
        <w:t>,</w:t>
      </w:r>
      <w:r w:rsidRPr="00394ED4">
        <w:rPr>
          <w:sz w:val="24"/>
          <w:szCs w:val="24"/>
          <w:lang w:val="lt-LT"/>
        </w:rPr>
        <w:t xml:space="preserve"> T2</w:t>
      </w:r>
      <w:r w:rsidR="005F1E3A" w:rsidRPr="00394ED4">
        <w:rPr>
          <w:sz w:val="24"/>
          <w:szCs w:val="24"/>
          <w:lang w:val="lt-LT"/>
        </w:rPr>
        <w:t>, T3 ir T4</w:t>
      </w:r>
      <w:r w:rsidRPr="00394ED4">
        <w:rPr>
          <w:sz w:val="24"/>
          <w:szCs w:val="24"/>
          <w:lang w:val="lt-LT"/>
        </w:rPr>
        <w:t xml:space="preserve"> balas apskaičiuojamas vertinamo pasiūlymo T1p</w:t>
      </w:r>
      <w:r w:rsidR="005F1E3A" w:rsidRPr="00394ED4">
        <w:rPr>
          <w:sz w:val="24"/>
          <w:szCs w:val="24"/>
          <w:lang w:val="lt-LT"/>
        </w:rPr>
        <w:t>,</w:t>
      </w:r>
      <w:r w:rsidRPr="00394ED4">
        <w:rPr>
          <w:sz w:val="24"/>
          <w:szCs w:val="24"/>
          <w:lang w:val="lt-LT"/>
        </w:rPr>
        <w:t xml:space="preserve"> T2p</w:t>
      </w:r>
      <w:r w:rsidR="005F1E3A" w:rsidRPr="00394ED4">
        <w:rPr>
          <w:sz w:val="24"/>
          <w:szCs w:val="24"/>
          <w:lang w:val="lt-LT"/>
        </w:rPr>
        <w:t>, T3p ir T4p</w:t>
      </w:r>
      <w:r w:rsidRPr="00394ED4">
        <w:rPr>
          <w:sz w:val="24"/>
          <w:szCs w:val="24"/>
          <w:lang w:val="lt-LT"/>
        </w:rPr>
        <w:t xml:space="preserve"> reikšmę padalinus iš geriausios tarp visų tiekėjų analogiško kriterijaus reikšmės T</w:t>
      </w:r>
      <w:r w:rsidR="005F1E3A" w:rsidRPr="00394ED4">
        <w:rPr>
          <w:sz w:val="24"/>
          <w:szCs w:val="24"/>
          <w:lang w:val="lt-LT"/>
        </w:rPr>
        <w:t>1</w:t>
      </w:r>
      <w:r w:rsidRPr="00394ED4">
        <w:rPr>
          <w:sz w:val="24"/>
          <w:szCs w:val="24"/>
          <w:lang w:val="lt-LT"/>
        </w:rPr>
        <w:t>max.</w:t>
      </w:r>
      <w:r w:rsidR="005F1E3A" w:rsidRPr="00394ED4">
        <w:rPr>
          <w:sz w:val="24"/>
          <w:szCs w:val="24"/>
          <w:lang w:val="lt-LT"/>
        </w:rPr>
        <w:t xml:space="preserve">, </w:t>
      </w:r>
      <w:r w:rsidRPr="00394ED4">
        <w:rPr>
          <w:sz w:val="24"/>
          <w:szCs w:val="24"/>
          <w:lang w:val="lt-LT"/>
        </w:rPr>
        <w:t>T2max.</w:t>
      </w:r>
      <w:r w:rsidR="005F1E3A" w:rsidRPr="00394ED4">
        <w:rPr>
          <w:sz w:val="24"/>
          <w:szCs w:val="24"/>
          <w:lang w:val="lt-LT"/>
        </w:rPr>
        <w:t>, T3max. ir T4max.</w:t>
      </w:r>
      <w:r w:rsidRPr="00394ED4">
        <w:rPr>
          <w:sz w:val="24"/>
          <w:szCs w:val="24"/>
          <w:lang w:val="lt-LT"/>
        </w:rPr>
        <w:t xml:space="preserve"> </w:t>
      </w:r>
      <w:r w:rsidR="005F1E3A" w:rsidRPr="00394ED4">
        <w:rPr>
          <w:sz w:val="24"/>
          <w:szCs w:val="24"/>
          <w:lang w:val="lt-LT"/>
        </w:rPr>
        <w:t>bei</w:t>
      </w:r>
      <w:r w:rsidRPr="00394ED4">
        <w:rPr>
          <w:sz w:val="24"/>
          <w:szCs w:val="24"/>
          <w:lang w:val="lt-LT"/>
        </w:rPr>
        <w:t xml:space="preserve"> padauginus iš vertinamo kriterijaus lyginamojo svorio Y1</w:t>
      </w:r>
      <w:r w:rsidR="005F1E3A" w:rsidRPr="00394ED4">
        <w:rPr>
          <w:sz w:val="24"/>
          <w:szCs w:val="24"/>
          <w:lang w:val="lt-LT"/>
        </w:rPr>
        <w:t>,</w:t>
      </w:r>
      <w:r w:rsidRPr="00394ED4">
        <w:rPr>
          <w:sz w:val="24"/>
          <w:szCs w:val="24"/>
          <w:lang w:val="lt-LT"/>
        </w:rPr>
        <w:t xml:space="preserve"> Y2</w:t>
      </w:r>
      <w:r w:rsidR="005F1E3A" w:rsidRPr="00394ED4">
        <w:rPr>
          <w:sz w:val="24"/>
          <w:szCs w:val="24"/>
          <w:lang w:val="lt-LT"/>
        </w:rPr>
        <w:t>, Y3 ir Y4</w:t>
      </w:r>
      <w:r w:rsidRPr="00394ED4">
        <w:rPr>
          <w:sz w:val="24"/>
          <w:szCs w:val="24"/>
          <w:lang w:val="lt-LT"/>
        </w:rPr>
        <w:t>. Balo apskaičiavimui taikoma formulės: T1=(T1p/T1max.)*Y1</w:t>
      </w:r>
      <w:r w:rsidR="005F1E3A" w:rsidRPr="00394ED4">
        <w:rPr>
          <w:sz w:val="24"/>
          <w:szCs w:val="24"/>
          <w:lang w:val="lt-LT"/>
        </w:rPr>
        <w:t xml:space="preserve">; </w:t>
      </w:r>
      <w:r w:rsidRPr="00394ED4">
        <w:rPr>
          <w:sz w:val="24"/>
          <w:szCs w:val="24"/>
          <w:lang w:val="lt-LT"/>
        </w:rPr>
        <w:t>T2=(T2p/T2max.)*Y2</w:t>
      </w:r>
      <w:r w:rsidR="005F1E3A" w:rsidRPr="00394ED4">
        <w:rPr>
          <w:sz w:val="24"/>
          <w:szCs w:val="24"/>
          <w:lang w:val="lt-LT"/>
        </w:rPr>
        <w:t>; T3=(T3p/T3max.)*Y3; T4=(T4p/T4max.)*Y4.</w:t>
      </w:r>
    </w:p>
    <w:tbl>
      <w:tblPr>
        <w:tblStyle w:val="TableGrid"/>
        <w:tblW w:w="9918" w:type="dxa"/>
        <w:tblLook w:val="04A0" w:firstRow="1" w:lastRow="0" w:firstColumn="1" w:lastColumn="0" w:noHBand="0" w:noVBand="1"/>
      </w:tblPr>
      <w:tblGrid>
        <w:gridCol w:w="2547"/>
        <w:gridCol w:w="4009"/>
        <w:gridCol w:w="1239"/>
        <w:gridCol w:w="2123"/>
      </w:tblGrid>
      <w:tr w:rsidR="009B2CCF" w:rsidRPr="00394ED4" w14:paraId="4F9BC50E" w14:textId="77777777" w:rsidTr="005F1E3A">
        <w:tc>
          <w:tcPr>
            <w:tcW w:w="2547" w:type="dxa"/>
          </w:tcPr>
          <w:p w14:paraId="231A49BF"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Kokybės kriterijus</w:t>
            </w:r>
          </w:p>
        </w:tc>
        <w:tc>
          <w:tcPr>
            <w:tcW w:w="4009" w:type="dxa"/>
          </w:tcPr>
          <w:p w14:paraId="428BDB9C"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Tp reikšmė</w:t>
            </w:r>
          </w:p>
        </w:tc>
        <w:tc>
          <w:tcPr>
            <w:tcW w:w="1239" w:type="dxa"/>
          </w:tcPr>
          <w:p w14:paraId="0A74C47F"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Lyginamasis svoris Y=50</w:t>
            </w:r>
          </w:p>
        </w:tc>
        <w:tc>
          <w:tcPr>
            <w:tcW w:w="2123" w:type="dxa"/>
          </w:tcPr>
          <w:p w14:paraId="3CA2E0ED"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Kokybės kriterijų (T</w:t>
            </w:r>
            <w:r w:rsidRPr="00394ED4">
              <w:rPr>
                <w:color w:val="auto"/>
                <w:lang w:val="lt-LT"/>
              </w:rPr>
              <w:t>)</w:t>
            </w:r>
            <w:r w:rsidRPr="00394ED4">
              <w:rPr>
                <w:lang w:val="lt-LT"/>
              </w:rPr>
              <w:t xml:space="preserve"> apskaičiavimas</w:t>
            </w:r>
          </w:p>
        </w:tc>
      </w:tr>
      <w:tr w:rsidR="009B2CCF" w:rsidRPr="00394ED4" w14:paraId="786F690B" w14:textId="77777777" w:rsidTr="005F1E3A">
        <w:tc>
          <w:tcPr>
            <w:tcW w:w="2547" w:type="dxa"/>
          </w:tcPr>
          <w:p w14:paraId="25E38593"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 xml:space="preserve">T1 - </w:t>
            </w:r>
            <w:r w:rsidRPr="00394ED4">
              <w:rPr>
                <w:rFonts w:cs="Times New Roman"/>
                <w:bCs/>
                <w:iCs/>
                <w:color w:val="auto"/>
                <w:lang w:val="lt-LT"/>
              </w:rPr>
              <w:t xml:space="preserve">specialisto (vyriausiojo buhalterio) patirtis metais, </w:t>
            </w:r>
            <w:r w:rsidRPr="00394ED4">
              <w:rPr>
                <w:rFonts w:cs="Times New Roman"/>
                <w:bCs/>
                <w:iCs/>
                <w:lang w:val="lt-LT" w:eastAsia="lt-LT"/>
              </w:rPr>
              <w:t xml:space="preserve">einant </w:t>
            </w:r>
            <w:r w:rsidRPr="00394ED4">
              <w:rPr>
                <w:rFonts w:cs="Times New Roman"/>
                <w:bCs/>
                <w:iCs/>
                <w:lang w:val="lt-LT"/>
              </w:rPr>
              <w:t>vyriausiojo buhalterio pareigas.</w:t>
            </w:r>
          </w:p>
          <w:p w14:paraId="248829ED"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p>
        </w:tc>
        <w:tc>
          <w:tcPr>
            <w:tcW w:w="4009" w:type="dxa"/>
          </w:tcPr>
          <w:p w14:paraId="16BD348E"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T1p reikšmė yra tiekėjo pasiūlyme ir specialisto gyvenimo aprašyme (CV) nurodyta patirtis metais, einant vyriausiojo buhalterio pareigas. Minimali reikalaujama reikšmė yra 10 metų. Maksimali vertinama reikšmė yra 30 metų. Jei tiekėjo pasiūlymo reikšmė yra didesnė nei maksimali vertinama reikšmė, T1p balo apskaičiavimui imama  maksimali vertinama reikšmė. Pasiūlymas, kuris nesurenka minimalaus T1p balo yra atmetamas.</w:t>
            </w:r>
          </w:p>
        </w:tc>
        <w:tc>
          <w:tcPr>
            <w:tcW w:w="1239" w:type="dxa"/>
          </w:tcPr>
          <w:p w14:paraId="7395DBB0"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highlight w:val="yellow"/>
                <w:lang w:val="lt-LT"/>
              </w:rPr>
            </w:pPr>
            <w:r w:rsidRPr="00394ED4">
              <w:rPr>
                <w:lang w:val="lt-LT"/>
              </w:rPr>
              <w:t>Y1 = 10</w:t>
            </w:r>
          </w:p>
          <w:p w14:paraId="5719E04E"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p>
        </w:tc>
        <w:tc>
          <w:tcPr>
            <w:tcW w:w="2123" w:type="dxa"/>
          </w:tcPr>
          <w:p w14:paraId="16BEE36F"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T1=(T1p/T1max.)*Y1</w:t>
            </w:r>
          </w:p>
          <w:p w14:paraId="3427DDA9"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ind w:left="1"/>
              <w:jc w:val="left"/>
              <w:rPr>
                <w:i/>
                <w:lang w:val="lt-LT"/>
              </w:rPr>
            </w:pPr>
          </w:p>
        </w:tc>
      </w:tr>
      <w:tr w:rsidR="009B2CCF" w:rsidRPr="00394ED4" w14:paraId="64A257F5" w14:textId="77777777" w:rsidTr="005F1E3A">
        <w:tc>
          <w:tcPr>
            <w:tcW w:w="2547" w:type="dxa"/>
          </w:tcPr>
          <w:p w14:paraId="651DC43A"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T2 - specialisto (buhalterio) patirtis metais, einant buhalterio pareigas.</w:t>
            </w:r>
          </w:p>
          <w:p w14:paraId="41FDE160"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p>
        </w:tc>
        <w:tc>
          <w:tcPr>
            <w:tcW w:w="4009" w:type="dxa"/>
          </w:tcPr>
          <w:p w14:paraId="43BC06D4"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T2p reikšmė yra tiekėjo pasiūlyme ir specialisto gyvenimo aprašyme (CV)  nurodyta patirtis metais, einant buhalterio pareigas. Minimali reikalaujama reikšmė yra 10 metų. Maksimali vertinama reikšmė yra 30 metų. Jei tiekėjo pasiūlymo reikšmė yra didesnė nei maksimali vertinama reikšmė, T2p balo apskaičiavimui imama  maksimali vertinama reikšmė. Pasiūlymas, kuris nesurenka minimalaus T2p balo yra atmetamas.</w:t>
            </w:r>
          </w:p>
        </w:tc>
        <w:tc>
          <w:tcPr>
            <w:tcW w:w="1239" w:type="dxa"/>
          </w:tcPr>
          <w:p w14:paraId="1F5EBC86"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Y2 = 10</w:t>
            </w:r>
          </w:p>
          <w:p w14:paraId="10731B6D"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highlight w:val="yellow"/>
                <w:lang w:val="lt-LT"/>
              </w:rPr>
            </w:pPr>
          </w:p>
          <w:p w14:paraId="2AEFE7A9"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highlight w:val="yellow"/>
                <w:lang w:val="lt-LT"/>
              </w:rPr>
            </w:pPr>
          </w:p>
          <w:p w14:paraId="509707AC"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p>
        </w:tc>
        <w:tc>
          <w:tcPr>
            <w:tcW w:w="2123" w:type="dxa"/>
          </w:tcPr>
          <w:p w14:paraId="4D0E440D"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T2=(T2p/T2max.)*Y2</w:t>
            </w:r>
          </w:p>
          <w:p w14:paraId="37557626"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ind w:left="1"/>
              <w:jc w:val="left"/>
              <w:rPr>
                <w:i/>
                <w:iCs/>
                <w:lang w:val="lt-LT"/>
              </w:rPr>
            </w:pPr>
          </w:p>
        </w:tc>
      </w:tr>
      <w:tr w:rsidR="009B2CCF" w:rsidRPr="00394ED4" w14:paraId="5D2024C7" w14:textId="77777777" w:rsidTr="005F1E3A">
        <w:tc>
          <w:tcPr>
            <w:tcW w:w="2547" w:type="dxa"/>
          </w:tcPr>
          <w:p w14:paraId="43154F22" w14:textId="473ADDAE" w:rsidR="009B2CCF" w:rsidRPr="00394ED4" w:rsidRDefault="009B2CCF" w:rsidP="003F53D3">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Cs/>
                <w:iCs/>
                <w:lang w:val="lt-LT"/>
              </w:rPr>
            </w:pPr>
            <w:r w:rsidRPr="00394ED4">
              <w:rPr>
                <w:lang w:val="lt-LT"/>
              </w:rPr>
              <w:t xml:space="preserve">T3 - </w:t>
            </w:r>
            <w:r w:rsidRPr="00394ED4">
              <w:rPr>
                <w:rFonts w:cs="Times New Roman"/>
                <w:bCs/>
                <w:iCs/>
                <w:color w:val="auto"/>
                <w:lang w:val="lt-LT"/>
              </w:rPr>
              <w:t xml:space="preserve">specialisto (vyriausiojo buhalterio) patirtis metais, </w:t>
            </w:r>
            <w:r w:rsidRPr="00394ED4">
              <w:rPr>
                <w:rFonts w:cs="Times New Roman"/>
                <w:bCs/>
                <w:iCs/>
                <w:lang w:val="lt-LT" w:eastAsia="lt-LT"/>
              </w:rPr>
              <w:t xml:space="preserve">einant </w:t>
            </w:r>
            <w:r w:rsidRPr="00394ED4">
              <w:rPr>
                <w:rFonts w:cs="Times New Roman"/>
                <w:bCs/>
                <w:iCs/>
                <w:lang w:val="lt-LT"/>
              </w:rPr>
              <w:t>vyriausiojo buhalterio pareigas žemės ūkio veiklą vykdančiose įmonėse.</w:t>
            </w:r>
          </w:p>
        </w:tc>
        <w:tc>
          <w:tcPr>
            <w:tcW w:w="4009" w:type="dxa"/>
          </w:tcPr>
          <w:p w14:paraId="2389B23B" w14:textId="7A350124" w:rsidR="009B2CCF" w:rsidRPr="00394ED4" w:rsidRDefault="009B2CCF" w:rsidP="003F53D3">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 xml:space="preserve">T3p reikšmė yra tiekėjo pasiūlyme ir specialisto gyvenimo aprašyme (CV)  nurodyta patirtis metais, einant vyriausiojo buhalterio pareigas </w:t>
            </w:r>
            <w:r w:rsidRPr="00394ED4">
              <w:rPr>
                <w:rFonts w:cs="Times New Roman"/>
                <w:bCs/>
                <w:iCs/>
                <w:lang w:val="lt-LT"/>
              </w:rPr>
              <w:t>žemės ūkio veiklą vykdančiose įmonėse.</w:t>
            </w:r>
          </w:p>
        </w:tc>
        <w:tc>
          <w:tcPr>
            <w:tcW w:w="1239" w:type="dxa"/>
          </w:tcPr>
          <w:p w14:paraId="748743F8"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92" w:right="-101"/>
              <w:jc w:val="left"/>
              <w:rPr>
                <w:lang w:val="lt-LT"/>
              </w:rPr>
            </w:pPr>
            <w:r w:rsidRPr="00394ED4">
              <w:rPr>
                <w:lang w:val="lt-LT"/>
              </w:rPr>
              <w:t>Y3 = 15</w:t>
            </w:r>
          </w:p>
        </w:tc>
        <w:tc>
          <w:tcPr>
            <w:tcW w:w="2123" w:type="dxa"/>
          </w:tcPr>
          <w:p w14:paraId="04476653"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T3=(T3p/T3max.)*Y3</w:t>
            </w:r>
          </w:p>
          <w:p w14:paraId="422D40EA"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ind w:left="1"/>
              <w:jc w:val="left"/>
              <w:rPr>
                <w:lang w:val="lt-LT"/>
              </w:rPr>
            </w:pPr>
          </w:p>
        </w:tc>
      </w:tr>
      <w:tr w:rsidR="009B2CCF" w:rsidRPr="00394ED4" w14:paraId="03BDD07B" w14:textId="77777777" w:rsidTr="005F1E3A">
        <w:tc>
          <w:tcPr>
            <w:tcW w:w="2547" w:type="dxa"/>
          </w:tcPr>
          <w:p w14:paraId="352FC2FB" w14:textId="307139A9" w:rsidR="009B2CCF" w:rsidRPr="00394ED4" w:rsidRDefault="009B2CCF" w:rsidP="003F53D3">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 xml:space="preserve">T4 - specialisto (buhalterio) patirtis metais, einant buhalterio pareigas </w:t>
            </w:r>
            <w:r w:rsidRPr="00394ED4">
              <w:rPr>
                <w:rFonts w:cs="Times New Roman"/>
                <w:bCs/>
                <w:iCs/>
                <w:lang w:val="lt-LT"/>
              </w:rPr>
              <w:t>žemės ūkio veiklą vykdančiose įmonėse.</w:t>
            </w:r>
          </w:p>
        </w:tc>
        <w:tc>
          <w:tcPr>
            <w:tcW w:w="4009" w:type="dxa"/>
          </w:tcPr>
          <w:p w14:paraId="0457E51D" w14:textId="02676C0C" w:rsidR="009B2CCF" w:rsidRPr="00394ED4" w:rsidRDefault="009B2CCF" w:rsidP="003F53D3">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lang w:val="lt-LT"/>
              </w:rPr>
            </w:pPr>
            <w:r w:rsidRPr="00394ED4">
              <w:rPr>
                <w:lang w:val="lt-LT"/>
              </w:rPr>
              <w:t xml:space="preserve">T4p reikšmė yra tiekėjo pasiūlyme ir specialisto gyvenimo aprašyme (CV)  nurodyta patirtis metais, einant buhalterio pareigas </w:t>
            </w:r>
            <w:r w:rsidRPr="00394ED4">
              <w:rPr>
                <w:rFonts w:cs="Times New Roman"/>
                <w:bCs/>
                <w:iCs/>
                <w:lang w:val="lt-LT"/>
              </w:rPr>
              <w:t xml:space="preserve">žemės ūkio veiklą vykdančiose </w:t>
            </w:r>
            <w:bookmarkStart w:id="1" w:name="_GoBack"/>
            <w:bookmarkEnd w:id="1"/>
            <w:r w:rsidRPr="00394ED4">
              <w:rPr>
                <w:rFonts w:cs="Times New Roman"/>
                <w:bCs/>
                <w:iCs/>
                <w:lang w:val="lt-LT"/>
              </w:rPr>
              <w:t>įmonėse.</w:t>
            </w:r>
          </w:p>
        </w:tc>
        <w:tc>
          <w:tcPr>
            <w:tcW w:w="1239" w:type="dxa"/>
          </w:tcPr>
          <w:p w14:paraId="3AFD396A"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76"/>
              </w:tabs>
              <w:ind w:left="-92" w:right="-101"/>
              <w:jc w:val="left"/>
              <w:rPr>
                <w:lang w:val="lt-LT"/>
              </w:rPr>
            </w:pPr>
            <w:r w:rsidRPr="00394ED4">
              <w:rPr>
                <w:lang w:val="lt-LT"/>
              </w:rPr>
              <w:t>Y4 = 15</w:t>
            </w:r>
          </w:p>
        </w:tc>
        <w:tc>
          <w:tcPr>
            <w:tcW w:w="2123" w:type="dxa"/>
          </w:tcPr>
          <w:p w14:paraId="1F9073F9" w14:textId="77777777" w:rsidR="009B2CCF" w:rsidRPr="00394ED4" w:rsidRDefault="009B2CCF" w:rsidP="00823F7F">
            <w:pPr>
              <w:pStyle w:val="Body2"/>
              <w:pBdr>
                <w:top w:val="none" w:sz="0" w:space="0" w:color="auto"/>
                <w:left w:val="none" w:sz="0" w:space="0" w:color="auto"/>
                <w:bottom w:val="none" w:sz="0" w:space="0" w:color="auto"/>
                <w:right w:val="none" w:sz="0" w:space="0" w:color="auto"/>
                <w:between w:val="none" w:sz="0" w:space="0" w:color="auto"/>
                <w:bar w:val="none" w:sz="0" w:color="auto"/>
              </w:pBdr>
              <w:ind w:left="1"/>
              <w:jc w:val="left"/>
              <w:rPr>
                <w:lang w:val="lt-LT"/>
              </w:rPr>
            </w:pPr>
            <w:r w:rsidRPr="00394ED4">
              <w:rPr>
                <w:lang w:val="lt-LT"/>
              </w:rPr>
              <w:t>T4=(T4p/T4max.)*Y4</w:t>
            </w:r>
          </w:p>
        </w:tc>
      </w:tr>
    </w:tbl>
    <w:p w14:paraId="4C8AC96E" w14:textId="77777777" w:rsidR="009B2CCF" w:rsidRPr="00394ED4" w:rsidRDefault="009B2CCF" w:rsidP="00636DC2">
      <w:pPr>
        <w:pStyle w:val="Body2"/>
        <w:rPr>
          <w:sz w:val="18"/>
          <w:szCs w:val="18"/>
          <w:lang w:val="lt-LT"/>
        </w:rPr>
      </w:pPr>
    </w:p>
    <w:p w14:paraId="782759DC" w14:textId="68087B8A" w:rsidR="00636DC2" w:rsidRPr="00394ED4" w:rsidRDefault="00636DC2" w:rsidP="005F1E3A">
      <w:pPr>
        <w:pStyle w:val="Body2"/>
        <w:spacing w:after="0"/>
        <w:rPr>
          <w:color w:val="auto"/>
          <w:sz w:val="24"/>
          <w:szCs w:val="24"/>
          <w:lang w:val="lt-LT"/>
        </w:rPr>
      </w:pPr>
      <w:r w:rsidRPr="00394ED4">
        <w:rPr>
          <w:color w:val="auto"/>
          <w:sz w:val="24"/>
          <w:szCs w:val="24"/>
          <w:lang w:val="lt-LT"/>
        </w:rPr>
        <w:tab/>
        <w:t xml:space="preserve">3.3. Tiekėjo pasiūlymo ekonominio naudingumo balas (S) </w:t>
      </w:r>
      <w:r w:rsidR="00394ED4" w:rsidRPr="00394ED4">
        <w:rPr>
          <w:color w:val="auto"/>
          <w:sz w:val="24"/>
          <w:szCs w:val="24"/>
          <w:lang w:val="lt-LT"/>
        </w:rPr>
        <w:t>apskaičiuojamas</w:t>
      </w:r>
      <w:r w:rsidRPr="00394ED4">
        <w:rPr>
          <w:color w:val="auto"/>
          <w:sz w:val="24"/>
          <w:szCs w:val="24"/>
          <w:lang w:val="lt-LT"/>
        </w:rPr>
        <w:t xml:space="preserve"> </w:t>
      </w:r>
      <w:r w:rsidR="00394ED4" w:rsidRPr="00394ED4">
        <w:rPr>
          <w:color w:val="auto"/>
          <w:sz w:val="24"/>
          <w:szCs w:val="24"/>
          <w:lang w:val="lt-LT"/>
        </w:rPr>
        <w:t>sudėjus</w:t>
      </w:r>
      <w:r w:rsidRPr="00394ED4">
        <w:rPr>
          <w:color w:val="auto"/>
          <w:sz w:val="24"/>
          <w:szCs w:val="24"/>
          <w:lang w:val="lt-LT"/>
        </w:rPr>
        <w:t xml:space="preserve"> </w:t>
      </w:r>
      <w:r w:rsidR="00394ED4" w:rsidRPr="00394ED4">
        <w:rPr>
          <w:color w:val="auto"/>
          <w:sz w:val="24"/>
          <w:szCs w:val="24"/>
          <w:lang w:val="lt-LT"/>
        </w:rPr>
        <w:t>tiekėjui</w:t>
      </w:r>
      <w:r w:rsidRPr="00394ED4">
        <w:rPr>
          <w:color w:val="auto"/>
          <w:sz w:val="24"/>
          <w:szCs w:val="24"/>
          <w:lang w:val="lt-LT"/>
        </w:rPr>
        <w:t xml:space="preserve"> skirtus balus už visus vertinimo kriterijus taikant formulę S=C+T1+T2</w:t>
      </w:r>
      <w:r w:rsidR="005F1E3A" w:rsidRPr="00394ED4">
        <w:rPr>
          <w:color w:val="auto"/>
          <w:sz w:val="24"/>
          <w:szCs w:val="24"/>
          <w:lang w:val="lt-LT"/>
        </w:rPr>
        <w:t>+T3+T4</w:t>
      </w:r>
      <w:r w:rsidRPr="00394ED4">
        <w:rPr>
          <w:color w:val="auto"/>
          <w:sz w:val="24"/>
          <w:szCs w:val="24"/>
          <w:lang w:val="lt-LT"/>
        </w:rPr>
        <w:t>.</w:t>
      </w:r>
    </w:p>
    <w:p w14:paraId="18AF4ABB" w14:textId="77777777" w:rsidR="00636DC2" w:rsidRPr="00394ED4" w:rsidRDefault="00636DC2" w:rsidP="00636DC2">
      <w:pPr>
        <w:pStyle w:val="Body2"/>
        <w:rPr>
          <w:sz w:val="18"/>
          <w:szCs w:val="18"/>
          <w:lang w:val="lt-LT"/>
        </w:rPr>
      </w:pPr>
    </w:p>
    <w:p w14:paraId="17D29A83" w14:textId="77777777" w:rsidR="00636DC2" w:rsidRPr="00394ED4" w:rsidRDefault="00636DC2" w:rsidP="00636DC2">
      <w:pPr>
        <w:pStyle w:val="Heading"/>
        <w:rPr>
          <w:sz w:val="24"/>
          <w:szCs w:val="24"/>
          <w:lang w:val="lt-LT"/>
        </w:rPr>
      </w:pPr>
      <w:r w:rsidRPr="00394ED4">
        <w:rPr>
          <w:sz w:val="24"/>
          <w:szCs w:val="24"/>
          <w:lang w:val="lt-LT"/>
        </w:rPr>
        <w:tab/>
        <w:t xml:space="preserve">4. Informavimas APIE VERTINIMO REZULTATUS </w:t>
      </w:r>
    </w:p>
    <w:p w14:paraId="057E5E5F" w14:textId="77777777" w:rsidR="00636DC2" w:rsidRPr="00394ED4" w:rsidRDefault="00636DC2" w:rsidP="00636DC2">
      <w:pPr>
        <w:pStyle w:val="Heading"/>
        <w:rPr>
          <w:sz w:val="18"/>
          <w:szCs w:val="18"/>
          <w:lang w:val="lt-LT"/>
        </w:rPr>
      </w:pPr>
    </w:p>
    <w:p w14:paraId="79E255FD" w14:textId="28041312" w:rsidR="005257BA" w:rsidRPr="00394ED4" w:rsidRDefault="00636DC2" w:rsidP="00394ED4">
      <w:pPr>
        <w:spacing w:after="0"/>
        <w:jc w:val="both"/>
        <w:rPr>
          <w:rFonts w:ascii="Times New Roman" w:hAnsi="Times New Roman" w:cs="Times New Roman"/>
          <w:b/>
          <w:sz w:val="24"/>
          <w:szCs w:val="24"/>
          <w:lang w:val="lt-LT"/>
        </w:rPr>
      </w:pPr>
      <w:r w:rsidRPr="00394ED4">
        <w:rPr>
          <w:sz w:val="24"/>
          <w:szCs w:val="24"/>
          <w:lang w:val="lt-LT"/>
        </w:rPr>
        <w:tab/>
      </w:r>
      <w:r w:rsidRPr="00394ED4">
        <w:rPr>
          <w:rFonts w:ascii="Times New Roman" w:hAnsi="Times New Roman" w:cs="Times New Roman"/>
          <w:sz w:val="24"/>
          <w:szCs w:val="24"/>
          <w:lang w:val="lt-LT"/>
        </w:rPr>
        <w:t>4.1. Perkančioji organizacija pranešime apie sudarytą pasiūlymų eilę ir laimėjusį pasiūlymą nurodo kiekvieno pasiūlymo kokybės kriterijų (T1</w:t>
      </w:r>
      <w:r w:rsidR="005F1E3A" w:rsidRPr="00394ED4">
        <w:rPr>
          <w:rFonts w:ascii="Times New Roman" w:hAnsi="Times New Roman" w:cs="Times New Roman"/>
          <w:sz w:val="24"/>
          <w:szCs w:val="24"/>
          <w:lang w:val="lt-LT"/>
        </w:rPr>
        <w:t>,</w:t>
      </w:r>
      <w:r w:rsidRPr="00394ED4">
        <w:rPr>
          <w:rFonts w:ascii="Times New Roman" w:hAnsi="Times New Roman" w:cs="Times New Roman"/>
          <w:sz w:val="24"/>
          <w:szCs w:val="24"/>
          <w:lang w:val="lt-LT"/>
        </w:rPr>
        <w:t xml:space="preserve"> T2</w:t>
      </w:r>
      <w:r w:rsidR="005F1E3A" w:rsidRPr="00394ED4">
        <w:rPr>
          <w:rFonts w:ascii="Times New Roman" w:hAnsi="Times New Roman" w:cs="Times New Roman"/>
          <w:sz w:val="24"/>
          <w:szCs w:val="24"/>
          <w:lang w:val="lt-LT"/>
        </w:rPr>
        <w:t>, T3, T4</w:t>
      </w:r>
      <w:r w:rsidRPr="00394ED4">
        <w:rPr>
          <w:rFonts w:ascii="Times New Roman" w:hAnsi="Times New Roman" w:cs="Times New Roman"/>
          <w:sz w:val="24"/>
          <w:szCs w:val="24"/>
          <w:lang w:val="lt-LT"/>
        </w:rPr>
        <w:t xml:space="preserve">) balus, kainą, </w:t>
      </w:r>
      <w:r w:rsidR="00394ED4" w:rsidRPr="00394ED4">
        <w:rPr>
          <w:rFonts w:ascii="Times New Roman" w:hAnsi="Times New Roman" w:cs="Times New Roman"/>
          <w:sz w:val="24"/>
          <w:szCs w:val="24"/>
          <w:lang w:val="lt-LT"/>
        </w:rPr>
        <w:t>pasiūlymo</w:t>
      </w:r>
      <w:r w:rsidRPr="00394ED4">
        <w:rPr>
          <w:rFonts w:ascii="Times New Roman" w:hAnsi="Times New Roman" w:cs="Times New Roman"/>
          <w:sz w:val="24"/>
          <w:szCs w:val="24"/>
          <w:lang w:val="lt-LT"/>
        </w:rPr>
        <w:t xml:space="preserve"> kainos balą (C) ir bendrą pasiūlymo ekonominio naudingumo balą (S). Pasiūlymų eilė sudaroma ekonominio naudingumo balo (S) mažėjimo tvarka.</w:t>
      </w:r>
    </w:p>
    <w:sectPr w:rsidR="005257BA" w:rsidRPr="00394ED4" w:rsidSect="005F1E3A">
      <w:pgSz w:w="12240" w:h="15840"/>
      <w:pgMar w:top="426" w:right="1183"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DC2"/>
    <w:rsid w:val="002818A2"/>
    <w:rsid w:val="0036695C"/>
    <w:rsid w:val="00394ED4"/>
    <w:rsid w:val="003F53D3"/>
    <w:rsid w:val="00552994"/>
    <w:rsid w:val="005F1E3A"/>
    <w:rsid w:val="00634A4B"/>
    <w:rsid w:val="00636DC2"/>
    <w:rsid w:val="00645A95"/>
    <w:rsid w:val="006B5D6A"/>
    <w:rsid w:val="009B2CCF"/>
    <w:rsid w:val="00CA0641"/>
    <w:rsid w:val="00ED4B4A"/>
    <w:rsid w:val="00F07350"/>
    <w:rsid w:val="00F66877"/>
    <w:rsid w:val="00FE6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6BA79"/>
  <w15:chartTrackingRefBased/>
  <w15:docId w15:val="{B4C2F6BF-5EF0-4D0C-B518-5E9D06853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DC2"/>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636DC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paragraph" w:customStyle="1" w:styleId="Heading">
    <w:name w:val="Heading"/>
    <w:next w:val="Body2"/>
    <w:rsid w:val="00636DC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table" w:styleId="TableGrid">
    <w:name w:val="Table Grid"/>
    <w:basedOn w:val="TableNormal"/>
    <w:uiPriority w:val="39"/>
    <w:rsid w:val="009B2CC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94ED4"/>
    <w:pPr>
      <w:spacing w:after="0" w:line="240" w:lineRule="auto"/>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394ED4"/>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2</Pages>
  <Words>4107</Words>
  <Characters>2342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jurgita.kunigonyte@outlook.com</cp:lastModifiedBy>
  <cp:revision>12</cp:revision>
  <dcterms:created xsi:type="dcterms:W3CDTF">2019-12-04T20:18:00Z</dcterms:created>
  <dcterms:modified xsi:type="dcterms:W3CDTF">2025-03-14T11:40:00Z</dcterms:modified>
</cp:coreProperties>
</file>